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A0B7" w14:textId="62476C87" w:rsidR="000909E8" w:rsidRDefault="00340A7E" w:rsidP="00340A7E">
      <w:pPr>
        <w:pStyle w:val="Geenafstand"/>
      </w:pPr>
      <w:r>
        <w:t>Utrecht, 31 oktober 2022</w:t>
      </w:r>
    </w:p>
    <w:p w14:paraId="691B58D2" w14:textId="592B7210" w:rsidR="00340A7E" w:rsidRDefault="00340A7E" w:rsidP="00340A7E">
      <w:pPr>
        <w:pStyle w:val="Geenafstand"/>
      </w:pPr>
    </w:p>
    <w:p w14:paraId="72C3C0BA" w14:textId="10E60562" w:rsidR="00340A7E" w:rsidRDefault="00340A7E" w:rsidP="00340A7E">
      <w:pPr>
        <w:pStyle w:val="Geenafstand"/>
      </w:pPr>
      <w:r>
        <w:t xml:space="preserve">AMPYR Solar Europe neemt SolarEnergyWorks over en </w:t>
      </w:r>
      <w:r w:rsidR="00F601D9">
        <w:t>verstevigt</w:t>
      </w:r>
      <w:r>
        <w:t xml:space="preserve"> daarmee</w:t>
      </w:r>
      <w:r w:rsidR="00F601D9">
        <w:t xml:space="preserve"> haar </w:t>
      </w:r>
      <w:r>
        <w:t>positie in de Nederlandse zonne-energie</w:t>
      </w:r>
      <w:r w:rsidR="007E1672">
        <w:t xml:space="preserve"> </w:t>
      </w:r>
      <w:r>
        <w:t>markt</w:t>
      </w:r>
      <w:r w:rsidR="00F601D9">
        <w:t>.</w:t>
      </w:r>
    </w:p>
    <w:p w14:paraId="26C4482A" w14:textId="531142D5" w:rsidR="00340A7E" w:rsidRDefault="00340A7E" w:rsidP="00340A7E">
      <w:pPr>
        <w:pStyle w:val="Geenafstand"/>
      </w:pPr>
    </w:p>
    <w:p w14:paraId="583DBB78" w14:textId="72BE2398" w:rsidR="00340A7E" w:rsidRDefault="00340A7E" w:rsidP="00340A7E">
      <w:pPr>
        <w:pStyle w:val="Geenafstand"/>
      </w:pPr>
      <w:r>
        <w:t>Utrecht</w:t>
      </w:r>
      <w:r w:rsidRPr="00340A7E">
        <w:t xml:space="preserve">, 31 oktober 2022 – AMPYR Solar Europe, een toonaangevende Europese ontwikkelaar van zonne-energie en onafhankelijke energieproducent, heeft vandaag aangekondigd dat </w:t>
      </w:r>
      <w:r w:rsidR="003A7BE1">
        <w:t xml:space="preserve">zij </w:t>
      </w:r>
      <w:r w:rsidRPr="00340A7E">
        <w:t xml:space="preserve">de in Nederland gevestigde SolarEnergyWorks heeft overgenomen, </w:t>
      </w:r>
      <w:r w:rsidR="007E1672">
        <w:t>inclusief het</w:t>
      </w:r>
      <w:r w:rsidRPr="00340A7E">
        <w:t xml:space="preserve"> zeer ervaren team van 15 professionals en een </w:t>
      </w:r>
      <w:r w:rsidR="007E1672">
        <w:rPr>
          <w:lang w:bidi="nl-NL"/>
        </w:rPr>
        <w:t>project portefeuille</w:t>
      </w:r>
      <w:r w:rsidR="007E1672" w:rsidRPr="00340A7E">
        <w:t xml:space="preserve"> </w:t>
      </w:r>
      <w:r w:rsidRPr="00340A7E">
        <w:t xml:space="preserve">met 100 MWp </w:t>
      </w:r>
      <w:r w:rsidR="007E1672">
        <w:t>Ready-to-Build projecten</w:t>
      </w:r>
      <w:r w:rsidRPr="00340A7E">
        <w:t xml:space="preserve"> en 650 MWp</w:t>
      </w:r>
      <w:r w:rsidR="00073971">
        <w:t xml:space="preserve"> aan</w:t>
      </w:r>
      <w:r w:rsidRPr="00340A7E">
        <w:t xml:space="preserve"> in ontwikkeling zijnde </w:t>
      </w:r>
      <w:r w:rsidR="007E1672">
        <w:t>projecten</w:t>
      </w:r>
      <w:r w:rsidRPr="00340A7E">
        <w:t>.</w:t>
      </w:r>
    </w:p>
    <w:p w14:paraId="01C5DF27" w14:textId="1F0E90BE" w:rsidR="00340A7E" w:rsidRDefault="00340A7E" w:rsidP="00340A7E">
      <w:pPr>
        <w:pStyle w:val="Geenafstand"/>
      </w:pPr>
    </w:p>
    <w:p w14:paraId="7024D7A3" w14:textId="26F38905" w:rsidR="007E1672" w:rsidRDefault="007E1672" w:rsidP="007E1672">
      <w:pPr>
        <w:pStyle w:val="Geenafstand"/>
        <w:rPr>
          <w:lang w:bidi="nl-NL"/>
        </w:rPr>
      </w:pPr>
      <w:r>
        <w:rPr>
          <w:lang w:bidi="nl-NL"/>
        </w:rPr>
        <w:t>Na deze overname heeft AMPYR Solar Europe in Nederland een zon</w:t>
      </w:r>
      <w:r w:rsidR="00073971">
        <w:rPr>
          <w:lang w:bidi="nl-NL"/>
        </w:rPr>
        <w:t>ne-energie</w:t>
      </w:r>
      <w:r>
        <w:rPr>
          <w:lang w:bidi="nl-NL"/>
        </w:rPr>
        <w:t xml:space="preserve"> project portefeuille van meer dan 1 GWp en</w:t>
      </w:r>
      <w:r w:rsidR="00426AAE">
        <w:rPr>
          <w:lang w:bidi="nl-NL"/>
        </w:rPr>
        <w:t>,</w:t>
      </w:r>
      <w:r w:rsidR="004C7678">
        <w:rPr>
          <w:lang w:bidi="nl-NL"/>
        </w:rPr>
        <w:t xml:space="preserve"> inclusief portefeuilles in Duitsland en het </w:t>
      </w:r>
      <w:r w:rsidR="004C7678" w:rsidRPr="00F601D9">
        <w:t>Verenigd Koninkrijk</w:t>
      </w:r>
      <w:r w:rsidR="00426AAE">
        <w:t>,</w:t>
      </w:r>
      <w:r w:rsidR="004C7678">
        <w:t xml:space="preserve"> </w:t>
      </w:r>
      <w:r>
        <w:rPr>
          <w:lang w:bidi="nl-NL"/>
        </w:rPr>
        <w:t xml:space="preserve">een </w:t>
      </w:r>
      <w:r w:rsidRPr="00340A7E">
        <w:t>geaggregeerde</w:t>
      </w:r>
      <w:r>
        <w:rPr>
          <w:lang w:bidi="nl-NL"/>
        </w:rPr>
        <w:t xml:space="preserve"> project portefeuille van meer dan 6</w:t>
      </w:r>
      <w:r w:rsidR="001B4B16">
        <w:rPr>
          <w:lang w:bidi="nl-NL"/>
        </w:rPr>
        <w:t xml:space="preserve"> </w:t>
      </w:r>
      <w:r>
        <w:rPr>
          <w:lang w:bidi="nl-NL"/>
        </w:rPr>
        <w:t xml:space="preserve">GWp. Daarmee komt AMPYR Solar Europe een stap dichterbij haar doel een </w:t>
      </w:r>
      <w:r w:rsidRPr="00340A7E">
        <w:t xml:space="preserve">toonaangevende </w:t>
      </w:r>
      <w:r>
        <w:rPr>
          <w:lang w:bidi="nl-NL"/>
        </w:rPr>
        <w:t xml:space="preserve">onafhankelijke </w:t>
      </w:r>
      <w:r w:rsidRPr="00340A7E">
        <w:t>producent van zonne-energie in Europa te zijn</w:t>
      </w:r>
      <w:r>
        <w:rPr>
          <w:lang w:bidi="nl-NL"/>
        </w:rPr>
        <w:t>.</w:t>
      </w:r>
    </w:p>
    <w:p w14:paraId="0CD39DFF" w14:textId="5071826C" w:rsidR="00340A7E" w:rsidRDefault="00340A7E" w:rsidP="00340A7E">
      <w:pPr>
        <w:pStyle w:val="Geenafstand"/>
      </w:pPr>
    </w:p>
    <w:p w14:paraId="2DA54CF7" w14:textId="5078C0EE" w:rsidR="007E1672" w:rsidRDefault="007E1672" w:rsidP="00340A7E">
      <w:pPr>
        <w:pStyle w:val="Geenafstand"/>
      </w:pPr>
      <w:r w:rsidRPr="007E1672">
        <w:t>"</w:t>
      </w:r>
      <w:r w:rsidRPr="00340A7E">
        <w:t xml:space="preserve">SolarEnergyWorks </w:t>
      </w:r>
      <w:r w:rsidRPr="007E1672">
        <w:t>heeft met succes een portfolio van hoogwaardige zonne-</w:t>
      </w:r>
      <w:r>
        <w:t>e</w:t>
      </w:r>
      <w:r w:rsidRPr="007E1672">
        <w:t>nergie</w:t>
      </w:r>
      <w:r>
        <w:t xml:space="preserve"> projecten</w:t>
      </w:r>
      <w:r w:rsidRPr="007E1672">
        <w:t xml:space="preserve"> in heel Nederlan</w:t>
      </w:r>
      <w:r w:rsidR="002E1407">
        <w:t>d opgebouwd</w:t>
      </w:r>
      <w:r w:rsidRPr="007E1672">
        <w:t xml:space="preserve">; daarom zijn we verheugd dat we deze overname hebben </w:t>
      </w:r>
      <w:r>
        <w:t>kunnen doen</w:t>
      </w:r>
      <w:r w:rsidRPr="007E1672">
        <w:t xml:space="preserve">", aldus Alexander Koeman, </w:t>
      </w:r>
      <w:r>
        <w:t xml:space="preserve">Algemeen Directeur </w:t>
      </w:r>
      <w:r w:rsidRPr="007E1672">
        <w:t xml:space="preserve">AMPYR Solar Europe </w:t>
      </w:r>
      <w:r>
        <w:t xml:space="preserve">divisie </w:t>
      </w:r>
      <w:r w:rsidRPr="007E1672">
        <w:t xml:space="preserve">Nederland. "De overname van </w:t>
      </w:r>
      <w:r w:rsidRPr="00340A7E">
        <w:t xml:space="preserve">SolarEnergyWorks </w:t>
      </w:r>
      <w:r w:rsidRPr="007E1672">
        <w:t>vormt een goede aanvulling op onze bestaande Nederlandse activiteiten en zal onze lange</w:t>
      </w:r>
      <w:r>
        <w:t xml:space="preserve"> </w:t>
      </w:r>
      <w:r w:rsidRPr="007E1672">
        <w:t>termijn</w:t>
      </w:r>
      <w:r>
        <w:t xml:space="preserve"> </w:t>
      </w:r>
      <w:r w:rsidRPr="007E1672">
        <w:t>plannen op het gebied van portfolio</w:t>
      </w:r>
      <w:r w:rsidR="00F601D9">
        <w:t xml:space="preserve"> </w:t>
      </w:r>
      <w:r w:rsidRPr="007E1672">
        <w:t xml:space="preserve">groei, </w:t>
      </w:r>
      <w:r w:rsidR="00F601D9">
        <w:t>team uitbreiding</w:t>
      </w:r>
      <w:r w:rsidRPr="007E1672">
        <w:t>, lokale aanwezigheid en de transitie naar hernieuwbare energie in het algemeen helpen versnellen."</w:t>
      </w:r>
    </w:p>
    <w:p w14:paraId="7596D75B" w14:textId="4E136D0C" w:rsidR="007E1672" w:rsidRDefault="007E1672" w:rsidP="00340A7E">
      <w:pPr>
        <w:pStyle w:val="Geenafstand"/>
      </w:pPr>
    </w:p>
    <w:p w14:paraId="5A4B432B" w14:textId="07E25BBB" w:rsidR="007E1672" w:rsidRDefault="00F601D9" w:rsidP="00340A7E">
      <w:pPr>
        <w:pStyle w:val="Geenafstand"/>
      </w:pPr>
      <w:r w:rsidRPr="00F601D9">
        <w:t xml:space="preserve">"Als groeiend bedrijf blijven we </w:t>
      </w:r>
      <w:r w:rsidR="00171B6E">
        <w:t xml:space="preserve">geïnteresseerd in </w:t>
      </w:r>
      <w:r>
        <w:t>goede project portefeuilles</w:t>
      </w:r>
      <w:r w:rsidRPr="00F601D9">
        <w:t xml:space="preserve"> en </w:t>
      </w:r>
      <w:r w:rsidR="00171B6E">
        <w:t>getalenteerde</w:t>
      </w:r>
      <w:r w:rsidRPr="00F601D9">
        <w:t xml:space="preserve"> teams en in </w:t>
      </w:r>
      <w:r w:rsidR="008E0A87" w:rsidRPr="00340A7E">
        <w:t xml:space="preserve">SolarEnergyWorks </w:t>
      </w:r>
      <w:r w:rsidRPr="00F601D9">
        <w:t xml:space="preserve">hebben we die perfecte match gevonden. Deze overname versnelt het plan van </w:t>
      </w:r>
      <w:r w:rsidR="008E0A87">
        <w:rPr>
          <w:lang w:bidi="nl-NL"/>
        </w:rPr>
        <w:t xml:space="preserve">AMPYR Solar Europe </w:t>
      </w:r>
      <w:r w:rsidRPr="00F601D9">
        <w:t xml:space="preserve">om op korte termijn aanzienlijk kapitaal in deze sector </w:t>
      </w:r>
      <w:r w:rsidR="00171B6E">
        <w:t>te alloceren</w:t>
      </w:r>
      <w:r w:rsidRPr="00F601D9">
        <w:t xml:space="preserve">, terwijl we onze </w:t>
      </w:r>
      <w:r w:rsidR="00171B6E">
        <w:t>groei</w:t>
      </w:r>
      <w:r w:rsidRPr="00F601D9">
        <w:t xml:space="preserve"> voortzetten om een toonaangevende </w:t>
      </w:r>
      <w:r w:rsidR="00171B6E" w:rsidRPr="00340A7E">
        <w:t>energieproducent</w:t>
      </w:r>
      <w:r w:rsidR="00171B6E" w:rsidRPr="00F601D9">
        <w:t xml:space="preserve"> </w:t>
      </w:r>
      <w:r w:rsidRPr="00F601D9">
        <w:t>in Europa te worden", aldus Rajesh Gathala, CEO AMPYR Solar Europe en AGP Partner.</w:t>
      </w:r>
    </w:p>
    <w:p w14:paraId="08FBFA00" w14:textId="74FEC0B0" w:rsidR="00F601D9" w:rsidRDefault="00F601D9" w:rsidP="00340A7E">
      <w:pPr>
        <w:pStyle w:val="Geenafstand"/>
      </w:pPr>
    </w:p>
    <w:p w14:paraId="6C3326CE" w14:textId="5C8750A8" w:rsidR="00171B6E" w:rsidRDefault="00171B6E" w:rsidP="00340A7E">
      <w:pPr>
        <w:pStyle w:val="Geenafstand"/>
      </w:pPr>
      <w:r w:rsidRPr="00171B6E">
        <w:t>Eric van der Gun, medeoprichter van SolarEnergyWorks: "Het vinden van een koper met de juiste filosofie en houding was net zo'n cruciaal onderdeel van onze selectie als de financiële kracht. In AMPYR Solar Europe hebben we een bedrijf gevonden met complementaire competenties, passend DNA en visie op de ontwikkeling van de zonne-industrie in Nederland. Ik heb er alle vertrouwen in dat het</w:t>
      </w:r>
      <w:r>
        <w:t xml:space="preserve"> nieuwe </w:t>
      </w:r>
      <w:r w:rsidRPr="00171B6E">
        <w:t>bedrijf een kwalitatief hoogstaand</w:t>
      </w:r>
      <w:r>
        <w:t>e</w:t>
      </w:r>
      <w:r w:rsidRPr="00171B6E">
        <w:t xml:space="preserve"> en uitgebreid</w:t>
      </w:r>
      <w:r>
        <w:t>e</w:t>
      </w:r>
      <w:r w:rsidRPr="00171B6E">
        <w:t xml:space="preserve"> portfolio van Nederlandse zonne-energie</w:t>
      </w:r>
      <w:r>
        <w:t xml:space="preserve"> projecten</w:t>
      </w:r>
      <w:r w:rsidRPr="00171B6E">
        <w:t xml:space="preserve"> tot </w:t>
      </w:r>
      <w:r>
        <w:t xml:space="preserve">stand </w:t>
      </w:r>
      <w:r w:rsidRPr="00171B6E">
        <w:t>zal brengen."</w:t>
      </w:r>
    </w:p>
    <w:p w14:paraId="0E0A2D7D" w14:textId="7E7EB9D8" w:rsidR="00171B6E" w:rsidRDefault="00171B6E" w:rsidP="00340A7E">
      <w:pPr>
        <w:pStyle w:val="Geenafstand"/>
      </w:pPr>
    </w:p>
    <w:p w14:paraId="5EAC983D" w14:textId="12DD9A55" w:rsidR="00171B6E" w:rsidRDefault="00171B6E" w:rsidP="00340A7E">
      <w:pPr>
        <w:pStyle w:val="Geenafstand"/>
      </w:pPr>
      <w:r w:rsidRPr="00171B6E">
        <w:t>Marc van Velzen, medeoprichter van SolarEnergyWorks, merkte verder op dat "de samenwerking met AMPYR Solar Europe verdere groei van SolarEnergyWorks binnen de groep zal verzekeren door technische en financiële sterke punten toe te voegen."</w:t>
      </w:r>
    </w:p>
    <w:p w14:paraId="5A7663A1" w14:textId="77777777" w:rsidR="00171B6E" w:rsidRDefault="00171B6E" w:rsidP="00340A7E">
      <w:pPr>
        <w:pStyle w:val="Geenafstand"/>
      </w:pPr>
    </w:p>
    <w:p w14:paraId="4332BF1F" w14:textId="2B2F9C70" w:rsidR="007E1672" w:rsidRDefault="00F601D9" w:rsidP="00340A7E">
      <w:pPr>
        <w:pStyle w:val="Geenafstand"/>
      </w:pPr>
      <w:r w:rsidRPr="00F601D9">
        <w:t xml:space="preserve">Na deze overname zal AMPYR Solar Europe </w:t>
      </w:r>
      <w:r>
        <w:t>een team van</w:t>
      </w:r>
      <w:r w:rsidRPr="00F601D9">
        <w:t xml:space="preserve"> 22 mensen in Nederland</w:t>
      </w:r>
      <w:r>
        <w:t xml:space="preserve"> hebben</w:t>
      </w:r>
      <w:r w:rsidRPr="00F601D9">
        <w:t xml:space="preserve"> en Utrecht toevoegen als kantoorlocatie. In totaal heeft AMPYR Solar Europe nu 60 mensen in dienst in het Verenigd Koninkrijk, Nederland en Duitsland, en heeft het een gecombineerde grootschalige </w:t>
      </w:r>
      <w:r w:rsidR="009A2EE0">
        <w:t xml:space="preserve">project portefeuille </w:t>
      </w:r>
      <w:r w:rsidR="006A01D9">
        <w:t xml:space="preserve">van </w:t>
      </w:r>
      <w:r w:rsidRPr="00F601D9">
        <w:t>zonne-energieprojecten van meer dan 6 GWp.</w:t>
      </w:r>
    </w:p>
    <w:p w14:paraId="455D02E4" w14:textId="1C44C543" w:rsidR="007E1672" w:rsidRDefault="007E1672" w:rsidP="00340A7E">
      <w:pPr>
        <w:pStyle w:val="Geenafstand"/>
      </w:pPr>
    </w:p>
    <w:p w14:paraId="0A8ACF91" w14:textId="77777777" w:rsidR="00171B6E" w:rsidRDefault="00171B6E" w:rsidP="00171B6E">
      <w:pPr>
        <w:pStyle w:val="Geenafstand"/>
        <w:rPr>
          <w:lang w:bidi="nl-NL"/>
        </w:rPr>
      </w:pPr>
      <w:r>
        <w:rPr>
          <w:lang w:bidi="nl-NL"/>
        </w:rPr>
        <w:t>De advocatenkantoren Osborne Clarke en DLA Piper adviseerden bij de overname.</w:t>
      </w:r>
    </w:p>
    <w:p w14:paraId="15506C6A" w14:textId="45FEB854" w:rsidR="007E1672" w:rsidRDefault="007E1672" w:rsidP="00340A7E">
      <w:pPr>
        <w:pStyle w:val="Geenafstand"/>
      </w:pPr>
    </w:p>
    <w:p w14:paraId="57F23C24" w14:textId="7240791D" w:rsidR="00D62C59" w:rsidRPr="002B1123" w:rsidRDefault="002B1123" w:rsidP="00D62C59">
      <w:pPr>
        <w:pStyle w:val="Geenafstand"/>
        <w:rPr>
          <w:rStyle w:val="Hyperlink"/>
          <w:lang w:bidi="nl-NL"/>
        </w:rPr>
      </w:pPr>
      <w:r>
        <w:rPr>
          <w:lang w:bidi="nl-NL"/>
        </w:rPr>
        <w:t>V</w:t>
      </w:r>
      <w:r w:rsidR="00D62C59">
        <w:rPr>
          <w:lang w:bidi="nl-NL"/>
        </w:rPr>
        <w:t>oor meer informatie</w:t>
      </w:r>
      <w:r>
        <w:rPr>
          <w:lang w:bidi="nl-NL"/>
        </w:rPr>
        <w:t xml:space="preserve">, neem </w:t>
      </w:r>
      <w:r w:rsidR="00D62C59">
        <w:rPr>
          <w:lang w:bidi="nl-NL"/>
        </w:rPr>
        <w:t xml:space="preserve">contact op met Alexander Koeman, </w:t>
      </w:r>
      <w:r>
        <w:t xml:space="preserve">Algemeen Directeur </w:t>
      </w:r>
      <w:r w:rsidRPr="007E1672">
        <w:t xml:space="preserve">AMPYR Solar Europe </w:t>
      </w:r>
      <w:r>
        <w:t xml:space="preserve">divisie </w:t>
      </w:r>
      <w:r w:rsidRPr="007E1672">
        <w:t>Nederland</w:t>
      </w:r>
      <w:r>
        <w:t>,</w:t>
      </w:r>
      <w:r>
        <w:rPr>
          <w:lang w:bidi="nl-NL"/>
        </w:rPr>
        <w:t xml:space="preserve"> </w:t>
      </w:r>
      <w:r w:rsidR="001B4B16">
        <w:rPr>
          <w:lang w:bidi="nl-NL"/>
        </w:rPr>
        <w:t xml:space="preserve">per telefoon: +31 (0)85 130 1276 of </w:t>
      </w:r>
      <w:r w:rsidR="00D62C59">
        <w:rPr>
          <w:lang w:bidi="nl-NL"/>
        </w:rPr>
        <w:t xml:space="preserve">via </w:t>
      </w:r>
      <w:r w:rsidR="00D62C59" w:rsidRPr="002B1123">
        <w:rPr>
          <w:lang w:bidi="nl-NL"/>
        </w:rPr>
        <w:t xml:space="preserve">e-mail: </w:t>
      </w:r>
      <w:hyperlink r:id="rId4" w:history="1">
        <w:r w:rsidR="00D62C59" w:rsidRPr="002B1123">
          <w:rPr>
            <w:rStyle w:val="Hyperlink"/>
            <w:lang w:bidi="nl-NL"/>
          </w:rPr>
          <w:t>akoeman@ampyrsolareurope.com</w:t>
        </w:r>
      </w:hyperlink>
    </w:p>
    <w:p w14:paraId="3F330565" w14:textId="77777777" w:rsidR="00D62C59" w:rsidRPr="002B1123" w:rsidRDefault="00D62C59" w:rsidP="00D62C59">
      <w:pPr>
        <w:pStyle w:val="Geenafstand"/>
      </w:pPr>
    </w:p>
    <w:p w14:paraId="7E704686" w14:textId="214B7688" w:rsidR="00171B6E" w:rsidRPr="00171B6E" w:rsidRDefault="00171B6E" w:rsidP="00340A7E">
      <w:pPr>
        <w:pStyle w:val="Geenafstand"/>
        <w:rPr>
          <w:b/>
          <w:bCs/>
        </w:rPr>
      </w:pPr>
      <w:r w:rsidRPr="00171B6E">
        <w:rPr>
          <w:b/>
          <w:bCs/>
        </w:rPr>
        <w:lastRenderedPageBreak/>
        <w:t>Over AMPYR Solar Europe</w:t>
      </w:r>
    </w:p>
    <w:p w14:paraId="65A71EC8" w14:textId="76DD1CBE" w:rsidR="007E1672" w:rsidRDefault="00171B6E" w:rsidP="00340A7E">
      <w:pPr>
        <w:pStyle w:val="Geenafstand"/>
      </w:pPr>
      <w:r w:rsidRPr="00171B6E">
        <w:t>AMPYR Solar Europe, met hoofdkantoor in Londen</w:t>
      </w:r>
      <w:r>
        <w:t xml:space="preserve"> en</w:t>
      </w:r>
      <w:r w:rsidRPr="00171B6E">
        <w:t xml:space="preserve"> kantoren in Maastricht, Utrecht, Frankfurt en Berlijn,</w:t>
      </w:r>
      <w:r>
        <w:t xml:space="preserve"> is een</w:t>
      </w:r>
      <w:r w:rsidRPr="00171B6E">
        <w:t xml:space="preserve"> </w:t>
      </w:r>
      <w:r w:rsidRPr="00340A7E">
        <w:t>ontwikkelaar van zonne-energie en onafhankelijke energieproducent</w:t>
      </w:r>
      <w:r w:rsidRPr="00171B6E">
        <w:t xml:space="preserve"> met interne end-to-end </w:t>
      </w:r>
      <w:r w:rsidR="00E53BE4">
        <w:t>capaciteiten</w:t>
      </w:r>
      <w:r w:rsidRPr="00171B6E">
        <w:t xml:space="preserve"> op het gebied van </w:t>
      </w:r>
      <w:r>
        <w:t xml:space="preserve">project </w:t>
      </w:r>
      <w:r w:rsidRPr="00171B6E">
        <w:t xml:space="preserve">ontwikkeling, </w:t>
      </w:r>
      <w:r w:rsidR="007F3F11">
        <w:t xml:space="preserve">project </w:t>
      </w:r>
      <w:r w:rsidRPr="00171B6E">
        <w:t xml:space="preserve">bouw, </w:t>
      </w:r>
      <w:r w:rsidR="007F3F11">
        <w:t xml:space="preserve">project </w:t>
      </w:r>
      <w:r w:rsidR="00A021E4">
        <w:t>exploitatie</w:t>
      </w:r>
      <w:r w:rsidRPr="00171B6E">
        <w:t xml:space="preserve"> en </w:t>
      </w:r>
      <w:r>
        <w:t>handel van energie</w:t>
      </w:r>
      <w:r w:rsidRPr="00171B6E">
        <w:t>. Het unieke platform van AMPYR Solar Europe profiteert van een zeer ervaren sponsorgroep: AGP Sustainable Real Assets brengt uitgebreide ervaring met zich mee in het opzetten en exploiteren van hernieuwbare platforms op GW-schaal;</w:t>
      </w:r>
      <w:r>
        <w:t xml:space="preserve"> </w:t>
      </w:r>
      <w:r w:rsidRPr="00171B6E">
        <w:t xml:space="preserve">Hartree Partners' geavanceerde analyse van energiehandel en koolstofvrije oplossingen; evenals de diepgaande lokale kennis en </w:t>
      </w:r>
      <w:r w:rsidR="00496BC5">
        <w:t xml:space="preserve">project </w:t>
      </w:r>
      <w:r w:rsidRPr="00171B6E">
        <w:t>ontwikkelingscapaciteit van NaGa Solar en SolarEnergyWorks.</w:t>
      </w:r>
    </w:p>
    <w:p w14:paraId="6B670D14" w14:textId="1E708DDB" w:rsidR="007E1672" w:rsidRDefault="007E1672" w:rsidP="00340A7E">
      <w:pPr>
        <w:pStyle w:val="Geenafstand"/>
      </w:pPr>
    </w:p>
    <w:p w14:paraId="5EFED111" w14:textId="77777777" w:rsidR="001B4B16" w:rsidRDefault="001B4B16" w:rsidP="00340A7E">
      <w:pPr>
        <w:pStyle w:val="Geenafstand"/>
      </w:pPr>
    </w:p>
    <w:sectPr w:rsidR="001B4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7E"/>
    <w:rsid w:val="00073971"/>
    <w:rsid w:val="000909E8"/>
    <w:rsid w:val="00171B6E"/>
    <w:rsid w:val="001B4B16"/>
    <w:rsid w:val="002620B3"/>
    <w:rsid w:val="002B1123"/>
    <w:rsid w:val="002E1407"/>
    <w:rsid w:val="0033596C"/>
    <w:rsid w:val="00340A7E"/>
    <w:rsid w:val="003A7BE1"/>
    <w:rsid w:val="00426AAE"/>
    <w:rsid w:val="0045168B"/>
    <w:rsid w:val="00496BC5"/>
    <w:rsid w:val="004C7678"/>
    <w:rsid w:val="005B2FAD"/>
    <w:rsid w:val="006A01D9"/>
    <w:rsid w:val="007E1672"/>
    <w:rsid w:val="007F3F11"/>
    <w:rsid w:val="008E0A87"/>
    <w:rsid w:val="009A2EE0"/>
    <w:rsid w:val="00A021E4"/>
    <w:rsid w:val="00C3337F"/>
    <w:rsid w:val="00D62C59"/>
    <w:rsid w:val="00E53BE4"/>
    <w:rsid w:val="00F60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6892"/>
  <w15:chartTrackingRefBased/>
  <w15:docId w15:val="{F140C2BF-C65E-4BDD-9E52-94137A04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0A7E"/>
    <w:pPr>
      <w:spacing w:after="0" w:line="240" w:lineRule="auto"/>
    </w:pPr>
  </w:style>
  <w:style w:type="character" w:styleId="Hyperlink">
    <w:name w:val="Hyperlink"/>
    <w:basedOn w:val="Standaardalinea-lettertype"/>
    <w:uiPriority w:val="99"/>
    <w:unhideWhenUsed/>
    <w:rsid w:val="00D62C59"/>
    <w:rPr>
      <w:color w:val="0563C1"/>
      <w:u w:val="single"/>
    </w:rPr>
  </w:style>
  <w:style w:type="character" w:styleId="Verwijzingopmerking">
    <w:name w:val="annotation reference"/>
    <w:basedOn w:val="Standaardalinea-lettertype"/>
    <w:uiPriority w:val="99"/>
    <w:semiHidden/>
    <w:unhideWhenUsed/>
    <w:rsid w:val="00C3337F"/>
    <w:rPr>
      <w:sz w:val="16"/>
      <w:szCs w:val="16"/>
    </w:rPr>
  </w:style>
  <w:style w:type="paragraph" w:styleId="Tekstopmerking">
    <w:name w:val="annotation text"/>
    <w:basedOn w:val="Standaard"/>
    <w:link w:val="TekstopmerkingChar"/>
    <w:uiPriority w:val="99"/>
    <w:unhideWhenUsed/>
    <w:rsid w:val="00C3337F"/>
    <w:pPr>
      <w:spacing w:after="0" w:line="240" w:lineRule="auto"/>
    </w:pPr>
    <w:rPr>
      <w:rFonts w:ascii="Calibri" w:hAnsi="Calibri" w:cs="Calibri"/>
      <w:sz w:val="20"/>
      <w:szCs w:val="20"/>
    </w:rPr>
  </w:style>
  <w:style w:type="character" w:customStyle="1" w:styleId="TekstopmerkingChar">
    <w:name w:val="Tekst opmerking Char"/>
    <w:basedOn w:val="Standaardalinea-lettertype"/>
    <w:link w:val="Tekstopmerking"/>
    <w:uiPriority w:val="99"/>
    <w:rsid w:val="00C3337F"/>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68060">
      <w:bodyDiv w:val="1"/>
      <w:marLeft w:val="0"/>
      <w:marRight w:val="0"/>
      <w:marTop w:val="0"/>
      <w:marBottom w:val="0"/>
      <w:divBdr>
        <w:top w:val="none" w:sz="0" w:space="0" w:color="auto"/>
        <w:left w:val="none" w:sz="0" w:space="0" w:color="auto"/>
        <w:bottom w:val="none" w:sz="0" w:space="0" w:color="auto"/>
        <w:right w:val="none" w:sz="0" w:space="0" w:color="auto"/>
      </w:divBdr>
    </w:div>
    <w:div w:id="17254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oeman@ampyrsolareurope.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Koeman</dc:creator>
  <cp:keywords/>
  <dc:description/>
  <cp:lastModifiedBy>Alexander Koeman</cp:lastModifiedBy>
  <cp:revision>4</cp:revision>
  <dcterms:created xsi:type="dcterms:W3CDTF">2022-10-30T16:59:00Z</dcterms:created>
  <dcterms:modified xsi:type="dcterms:W3CDTF">2022-10-30T17:07:00Z</dcterms:modified>
</cp:coreProperties>
</file>